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564" w:rsidRPr="00DA6564" w:rsidRDefault="00DA6564" w:rsidP="00383AFF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DA6564">
        <w:rPr>
          <w:rFonts w:cs="B Titr"/>
          <w:sz w:val="28"/>
          <w:szCs w:val="28"/>
          <w:rtl/>
        </w:rPr>
        <w:t>ارز</w:t>
      </w:r>
      <w:r w:rsidRPr="00DA6564">
        <w:rPr>
          <w:rFonts w:cs="B Titr" w:hint="cs"/>
          <w:sz w:val="28"/>
          <w:szCs w:val="28"/>
          <w:rtl/>
        </w:rPr>
        <w:t>ی</w:t>
      </w:r>
      <w:r w:rsidRPr="00DA6564">
        <w:rPr>
          <w:rFonts w:cs="B Titr" w:hint="eastAsia"/>
          <w:sz w:val="28"/>
          <w:szCs w:val="28"/>
          <w:rtl/>
        </w:rPr>
        <w:t>اب</w:t>
      </w:r>
      <w:r w:rsidRPr="00DA6564">
        <w:rPr>
          <w:rFonts w:cs="B Titr" w:hint="cs"/>
          <w:sz w:val="28"/>
          <w:szCs w:val="28"/>
          <w:rtl/>
        </w:rPr>
        <w:t>ی</w:t>
      </w:r>
      <w:r w:rsidR="00490285">
        <w:rPr>
          <w:rFonts w:cs="B Titr"/>
          <w:sz w:val="28"/>
          <w:szCs w:val="28"/>
          <w:rtl/>
        </w:rPr>
        <w:t xml:space="preserve"> نقش شبکه حمل</w:t>
      </w:r>
      <w:r w:rsidR="00490285">
        <w:rPr>
          <w:rFonts w:cs="B Titr" w:hint="cs"/>
          <w:sz w:val="28"/>
          <w:szCs w:val="28"/>
          <w:rtl/>
        </w:rPr>
        <w:t xml:space="preserve"> </w:t>
      </w:r>
      <w:r w:rsidRPr="00DA6564">
        <w:rPr>
          <w:rFonts w:cs="B Titr"/>
          <w:sz w:val="28"/>
          <w:szCs w:val="28"/>
          <w:rtl/>
        </w:rPr>
        <w:t>و</w:t>
      </w:r>
      <w:r w:rsidR="007C0C91">
        <w:rPr>
          <w:rFonts w:cs="B Titr" w:hint="cs"/>
          <w:sz w:val="28"/>
          <w:szCs w:val="28"/>
          <w:rtl/>
        </w:rPr>
        <w:t xml:space="preserve"> </w:t>
      </w:r>
      <w:r w:rsidRPr="00DA6564">
        <w:rPr>
          <w:rFonts w:cs="B Titr"/>
          <w:sz w:val="28"/>
          <w:szCs w:val="28"/>
          <w:rtl/>
        </w:rPr>
        <w:t>نقل در شرا</w:t>
      </w:r>
      <w:r w:rsidRPr="00DA6564">
        <w:rPr>
          <w:rFonts w:cs="B Titr" w:hint="cs"/>
          <w:sz w:val="28"/>
          <w:szCs w:val="28"/>
          <w:rtl/>
        </w:rPr>
        <w:t>ی</w:t>
      </w:r>
      <w:r w:rsidRPr="00DA6564">
        <w:rPr>
          <w:rFonts w:cs="B Titr" w:hint="eastAsia"/>
          <w:sz w:val="28"/>
          <w:szCs w:val="28"/>
          <w:rtl/>
        </w:rPr>
        <w:t>ط</w:t>
      </w:r>
      <w:r w:rsidRPr="00DA6564">
        <w:rPr>
          <w:rFonts w:cs="B Titr"/>
          <w:sz w:val="28"/>
          <w:szCs w:val="28"/>
          <w:rtl/>
        </w:rPr>
        <w:t xml:space="preserve"> بحران</w:t>
      </w:r>
      <w:r w:rsidR="006926E3">
        <w:rPr>
          <w:rFonts w:cs="B Titr" w:hint="cs"/>
          <w:sz w:val="28"/>
          <w:szCs w:val="28"/>
          <w:rtl/>
          <w:lang w:bidi="fa-IR"/>
        </w:rPr>
        <w:t xml:space="preserve"> با استفاده ا</w:t>
      </w:r>
      <w:r w:rsidR="00804246">
        <w:rPr>
          <w:rFonts w:cs="B Titr" w:hint="cs"/>
          <w:sz w:val="28"/>
          <w:szCs w:val="28"/>
          <w:rtl/>
          <w:lang w:bidi="fa-IR"/>
        </w:rPr>
        <w:t>ز روش</w:t>
      </w:r>
      <w:r w:rsidR="00D33DCC">
        <w:rPr>
          <w:rFonts w:cs="B Titr" w:hint="cs"/>
          <w:sz w:val="28"/>
          <w:szCs w:val="28"/>
          <w:rtl/>
          <w:lang w:bidi="fa-IR"/>
        </w:rPr>
        <w:t xml:space="preserve"> ترکیبی</w:t>
      </w:r>
      <w:r w:rsidR="006516CE" w:rsidRPr="0085762E">
        <w:rPr>
          <w:rFonts w:cs="B Titr"/>
          <w:b/>
          <w:bCs/>
          <w:sz w:val="26"/>
          <w:szCs w:val="26"/>
          <w:lang w:bidi="fa-IR"/>
        </w:rPr>
        <w:t>SWOT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6516CE">
        <w:rPr>
          <w:rFonts w:cs="B Titr" w:hint="cs"/>
          <w:sz w:val="28"/>
          <w:szCs w:val="28"/>
          <w:rtl/>
          <w:lang w:bidi="fa-IR"/>
        </w:rPr>
        <w:t xml:space="preserve">و </w:t>
      </w:r>
      <w:r>
        <w:rPr>
          <w:rFonts w:cs="B Titr" w:hint="cs"/>
          <w:sz w:val="28"/>
          <w:szCs w:val="28"/>
          <w:rtl/>
          <w:lang w:bidi="fa-IR"/>
        </w:rPr>
        <w:t>ویکور</w:t>
      </w:r>
    </w:p>
    <w:p w:rsidR="009B5FD7" w:rsidRPr="00EC29A4" w:rsidRDefault="00DA6564" w:rsidP="00DA6564">
      <w:pPr>
        <w:bidi/>
        <w:jc w:val="center"/>
        <w:rPr>
          <w:b/>
          <w:bCs/>
          <w:sz w:val="32"/>
          <w:lang w:bidi="fa-IR"/>
        </w:rPr>
      </w:pPr>
      <w:r w:rsidRPr="00DA6564">
        <w:rPr>
          <w:rFonts w:cs="B Titr" w:hint="eastAsia"/>
          <w:sz w:val="28"/>
          <w:szCs w:val="28"/>
          <w:rtl/>
        </w:rPr>
        <w:t>مطالعه</w:t>
      </w:r>
      <w:r w:rsidRPr="00DA6564">
        <w:rPr>
          <w:rFonts w:cs="B Titr"/>
          <w:sz w:val="28"/>
          <w:szCs w:val="28"/>
          <w:rtl/>
        </w:rPr>
        <w:t xml:space="preserve"> </w:t>
      </w:r>
      <w:r w:rsidRPr="00DA6564">
        <w:rPr>
          <w:rFonts w:cs="B Titr"/>
          <w:b/>
          <w:bCs/>
          <w:sz w:val="28"/>
          <w:szCs w:val="28"/>
          <w:rtl/>
        </w:rPr>
        <w:t>مورد</w:t>
      </w:r>
      <w:r w:rsidRPr="00DA6564">
        <w:rPr>
          <w:rFonts w:cs="B Titr" w:hint="cs"/>
          <w:b/>
          <w:bCs/>
          <w:sz w:val="28"/>
          <w:szCs w:val="28"/>
          <w:rtl/>
        </w:rPr>
        <w:t>ی</w:t>
      </w:r>
      <w:r w:rsidRPr="00DA6564">
        <w:rPr>
          <w:rFonts w:cs="B Titr"/>
          <w:sz w:val="28"/>
          <w:szCs w:val="28"/>
          <w:rtl/>
        </w:rPr>
        <w:t>: شهر اروم</w:t>
      </w:r>
      <w:r w:rsidRPr="00DA6564">
        <w:rPr>
          <w:rFonts w:cs="B Titr" w:hint="cs"/>
          <w:sz w:val="28"/>
          <w:szCs w:val="28"/>
          <w:rtl/>
        </w:rPr>
        <w:t>ی</w:t>
      </w:r>
      <w:r w:rsidRPr="00DA6564">
        <w:rPr>
          <w:rFonts w:cs="B Titr" w:hint="eastAsia"/>
          <w:sz w:val="28"/>
          <w:szCs w:val="28"/>
          <w:rtl/>
        </w:rPr>
        <w:t>ه</w:t>
      </w:r>
    </w:p>
    <w:p w:rsidR="009B5FD7" w:rsidRDefault="009B5FD7" w:rsidP="00DA6564">
      <w:pPr>
        <w:pStyle w:val="BodyText2"/>
        <w:rPr>
          <w:sz w:val="28"/>
        </w:rPr>
      </w:pPr>
    </w:p>
    <w:p w:rsidR="00F657B9" w:rsidRDefault="00F657B9" w:rsidP="00DA6564">
      <w:pPr>
        <w:pStyle w:val="BodyText2"/>
        <w:rPr>
          <w:sz w:val="28"/>
        </w:rPr>
      </w:pPr>
    </w:p>
    <w:p w:rsidR="009B5FD7" w:rsidRPr="007F2EB1" w:rsidRDefault="007F2EB1" w:rsidP="00DA6564">
      <w:pPr>
        <w:pStyle w:val="BodyText2"/>
        <w:rPr>
          <w:rFonts w:cs="B Zar"/>
          <w:sz w:val="28"/>
          <w:szCs w:val="28"/>
          <w:vertAlign w:val="superscript"/>
          <w:rtl/>
          <w:lang w:bidi="fa-IR"/>
        </w:rPr>
      </w:pPr>
      <w:r w:rsidRPr="007F2EB1">
        <w:rPr>
          <w:rFonts w:cs="B Zar" w:hint="cs"/>
          <w:sz w:val="28"/>
          <w:szCs w:val="28"/>
          <w:rtl/>
        </w:rPr>
        <w:t>حمید شیرمحمدی</w:t>
      </w:r>
      <w:r>
        <w:rPr>
          <w:rFonts w:cs="B Zar" w:hint="cs"/>
          <w:sz w:val="28"/>
          <w:szCs w:val="28"/>
          <w:vertAlign w:val="superscript"/>
          <w:rtl/>
        </w:rPr>
        <w:t>1</w:t>
      </w:r>
      <w:r w:rsidRPr="007F2EB1">
        <w:rPr>
          <w:rFonts w:cs="B Zar"/>
          <w:sz w:val="28"/>
          <w:szCs w:val="28"/>
          <w:rtl/>
        </w:rPr>
        <w:t>،</w:t>
      </w:r>
      <w:r w:rsidRPr="007F2EB1">
        <w:rPr>
          <w:rFonts w:cs="B Zar" w:hint="cs"/>
          <w:sz w:val="28"/>
          <w:szCs w:val="28"/>
          <w:rtl/>
        </w:rPr>
        <w:t xml:space="preserve"> زهرا فیضی</w:t>
      </w:r>
      <w:r>
        <w:rPr>
          <w:rFonts w:cs="B Zar" w:hint="cs"/>
          <w:sz w:val="28"/>
          <w:szCs w:val="28"/>
          <w:vertAlign w:val="superscript"/>
          <w:rtl/>
        </w:rPr>
        <w:t>2</w:t>
      </w:r>
      <w:r w:rsidRPr="007F2EB1">
        <w:rPr>
          <w:rFonts w:cs="B Zar"/>
          <w:sz w:val="28"/>
          <w:szCs w:val="28"/>
          <w:rtl/>
        </w:rPr>
        <w:t>،</w:t>
      </w:r>
      <w:r w:rsidRPr="007F2EB1">
        <w:rPr>
          <w:rFonts w:cs="B Zar" w:hint="cs"/>
          <w:sz w:val="28"/>
          <w:szCs w:val="28"/>
          <w:rtl/>
        </w:rPr>
        <w:t xml:space="preserve"> اسماء مظفری نیا</w:t>
      </w:r>
      <w:r>
        <w:rPr>
          <w:rFonts w:cs="B Zar" w:hint="cs"/>
          <w:sz w:val="28"/>
          <w:szCs w:val="28"/>
          <w:vertAlign w:val="superscript"/>
          <w:rtl/>
        </w:rPr>
        <w:t>3</w:t>
      </w:r>
    </w:p>
    <w:p w:rsidR="00DA6564" w:rsidRPr="00DA6564" w:rsidRDefault="0033070A" w:rsidP="0033070A">
      <w:pPr>
        <w:bidi/>
        <w:spacing w:before="60" w:after="200" w:line="276" w:lineRule="auto"/>
        <w:ind w:left="360"/>
        <w:contextualSpacing/>
        <w:jc w:val="center"/>
        <w:rPr>
          <w:rFonts w:ascii="Calibri" w:eastAsia="Calibri" w:hAnsi="Calibri" w:cs="B Zar"/>
          <w:b/>
          <w:bCs/>
          <w:rtl/>
          <w:lang w:val="en-GB" w:bidi="fa-IR"/>
        </w:rPr>
      </w:pPr>
      <w:r>
        <w:rPr>
          <w:rFonts w:ascii="Calibri" w:eastAsia="Calibri" w:hAnsi="Calibri" w:cs="B Zar" w:hint="cs"/>
          <w:b/>
          <w:bCs/>
          <w:rtl/>
          <w:lang w:val="en-GB" w:bidi="fa-IR"/>
        </w:rPr>
        <w:t xml:space="preserve">1- </w:t>
      </w:r>
      <w:r w:rsidR="00DA6564" w:rsidRPr="00DA6564">
        <w:rPr>
          <w:rFonts w:ascii="Calibri" w:eastAsia="Calibri" w:hAnsi="Calibri" w:cs="B Zar" w:hint="cs"/>
          <w:b/>
          <w:bCs/>
          <w:rtl/>
          <w:lang w:val="en-GB" w:bidi="fa-IR"/>
        </w:rPr>
        <w:t>استاد یار دانشکده فنی دانشگاه ارومیه</w:t>
      </w:r>
      <w:r w:rsidR="00F95C13" w:rsidRPr="00F82E6A">
        <w:rPr>
          <w:rFonts w:cs="B Zar"/>
          <w:b/>
          <w:bCs/>
          <w:color w:val="000000"/>
          <w:sz w:val="20"/>
          <w:szCs w:val="20"/>
          <w:lang w:bidi="fa-IR"/>
        </w:rPr>
        <w:t xml:space="preserve"> </w:t>
      </w:r>
      <w:r w:rsidR="00426B91" w:rsidRPr="00F82E6A">
        <w:rPr>
          <w:rFonts w:cs="B Zar"/>
          <w:b/>
          <w:bCs/>
          <w:color w:val="000000"/>
          <w:sz w:val="20"/>
          <w:szCs w:val="20"/>
          <w:lang w:bidi="fa-IR"/>
        </w:rPr>
        <w:t>H.Shirmohammadi@urmia.ac.ir</w:t>
      </w:r>
      <w:r w:rsidR="00426B91">
        <w:rPr>
          <w:rFonts w:cs="B Zar"/>
          <w:b/>
          <w:bCs/>
          <w:color w:val="000000"/>
          <w:lang w:bidi="fa-IR"/>
        </w:rPr>
        <w:t xml:space="preserve"> </w:t>
      </w:r>
      <w:r w:rsidR="00426B91">
        <w:rPr>
          <w:rFonts w:cs="B Zar" w:hint="cs"/>
          <w:b/>
          <w:bCs/>
          <w:color w:val="000000"/>
          <w:rtl/>
          <w:lang w:bidi="fa-IR"/>
        </w:rPr>
        <w:t xml:space="preserve"> </w:t>
      </w:r>
    </w:p>
    <w:p w:rsidR="00DA6564" w:rsidRPr="00DA6564" w:rsidRDefault="0033070A" w:rsidP="0033070A">
      <w:pPr>
        <w:bidi/>
        <w:spacing w:before="60" w:after="200" w:line="276" w:lineRule="auto"/>
        <w:ind w:left="360"/>
        <w:contextualSpacing/>
        <w:jc w:val="center"/>
        <w:rPr>
          <w:rFonts w:ascii="Calibri" w:eastAsia="Calibri" w:hAnsi="Calibri" w:cs="B Zar"/>
          <w:b/>
          <w:bCs/>
          <w:lang w:bidi="fa-IR"/>
        </w:rPr>
      </w:pPr>
      <w:r>
        <w:rPr>
          <w:rFonts w:ascii="Calibri" w:eastAsia="Calibri" w:hAnsi="Calibri" w:cs="B Zar" w:hint="cs"/>
          <w:b/>
          <w:bCs/>
          <w:rtl/>
          <w:lang w:bidi="fa-IR"/>
        </w:rPr>
        <w:t xml:space="preserve">2- </w:t>
      </w:r>
      <w:r w:rsidR="00DA6564" w:rsidRPr="00DA6564">
        <w:rPr>
          <w:rFonts w:ascii="Calibri" w:eastAsia="Calibri" w:hAnsi="Calibri" w:cs="B Zar" w:hint="cs"/>
          <w:b/>
          <w:bCs/>
          <w:rtl/>
          <w:lang w:bidi="fa-IR"/>
        </w:rPr>
        <w:t>دانشجوی کارشناسی ارشد برنامه</w:t>
      </w:r>
      <w:bookmarkStart w:id="0" w:name="_GoBack"/>
      <w:bookmarkEnd w:id="0"/>
      <w:r w:rsidR="00DA6564" w:rsidRPr="00DA6564">
        <w:rPr>
          <w:rFonts w:ascii="Calibri" w:eastAsia="Calibri" w:hAnsi="Calibri" w:cs="B Zar" w:hint="cs"/>
          <w:b/>
          <w:bCs/>
          <w:rtl/>
          <w:lang w:bidi="fa-IR"/>
        </w:rPr>
        <w:t xml:space="preserve"> ریزی شهری دانشگاه ارومیه</w:t>
      </w:r>
      <w:r w:rsidR="00F95C13" w:rsidRPr="0054750D">
        <w:rPr>
          <w:rFonts w:cs="B Zar"/>
          <w:b/>
          <w:bCs/>
          <w:lang w:bidi="fa-IR"/>
        </w:rPr>
        <w:t xml:space="preserve"> </w:t>
      </w:r>
      <w:r w:rsidR="00426B91" w:rsidRPr="00F82E6A">
        <w:rPr>
          <w:rFonts w:cs="B Zar"/>
          <w:b/>
          <w:bCs/>
          <w:sz w:val="20"/>
          <w:szCs w:val="20"/>
          <w:lang w:bidi="fa-IR"/>
        </w:rPr>
        <w:t xml:space="preserve">feizy.z1515@yahoo.com </w:t>
      </w:r>
    </w:p>
    <w:p w:rsidR="00DA6564" w:rsidRPr="00DA6564" w:rsidRDefault="0033070A" w:rsidP="0033070A">
      <w:pPr>
        <w:bidi/>
        <w:spacing w:before="60" w:after="200" w:line="276" w:lineRule="auto"/>
        <w:ind w:left="360"/>
        <w:contextualSpacing/>
        <w:jc w:val="center"/>
        <w:rPr>
          <w:rFonts w:ascii="Calibri" w:eastAsia="Calibri" w:hAnsi="Calibri" w:cs="B Zar"/>
          <w:b/>
          <w:bCs/>
          <w:lang w:bidi="fa-IR"/>
        </w:rPr>
      </w:pPr>
      <w:r>
        <w:rPr>
          <w:rFonts w:ascii="Calibri" w:eastAsia="Calibri" w:hAnsi="Calibri" w:cs="B Zar" w:hint="cs"/>
          <w:b/>
          <w:bCs/>
          <w:rtl/>
          <w:lang w:bidi="fa-IR"/>
        </w:rPr>
        <w:t xml:space="preserve">3- </w:t>
      </w:r>
      <w:r w:rsidR="00DA6564" w:rsidRPr="00DA6564">
        <w:rPr>
          <w:rFonts w:ascii="Calibri" w:eastAsia="Calibri" w:hAnsi="Calibri" w:cs="B Zar" w:hint="cs"/>
          <w:b/>
          <w:bCs/>
          <w:rtl/>
          <w:lang w:bidi="fa-IR"/>
        </w:rPr>
        <w:t>دانشجوی کارشناسی ارشد برنامه ریزی شهری دانشگاه ارومیه</w:t>
      </w:r>
      <w:r w:rsidR="00F95C13" w:rsidRPr="0054750D">
        <w:rPr>
          <w:rFonts w:cs="B Zar"/>
          <w:b/>
          <w:bCs/>
          <w:color w:val="000000"/>
          <w:lang w:bidi="fa-IR"/>
        </w:rPr>
        <w:t xml:space="preserve"> </w:t>
      </w:r>
      <w:r w:rsidR="00426B91" w:rsidRPr="00F82E6A">
        <w:rPr>
          <w:rFonts w:cs="B Zar"/>
          <w:b/>
          <w:bCs/>
          <w:color w:val="000000"/>
          <w:sz w:val="20"/>
          <w:szCs w:val="20"/>
          <w:lang w:bidi="fa-IR"/>
        </w:rPr>
        <w:t>a.</w:t>
      </w:r>
      <w:r w:rsidR="00DD070C">
        <w:rPr>
          <w:rFonts w:cs="B Zar"/>
          <w:b/>
          <w:bCs/>
          <w:color w:val="000000"/>
          <w:sz w:val="20"/>
          <w:szCs w:val="20"/>
          <w:lang w:bidi="fa-IR"/>
        </w:rPr>
        <w:t>mozafari7000</w:t>
      </w:r>
      <w:r w:rsidR="00426B91" w:rsidRPr="00F82E6A">
        <w:rPr>
          <w:rFonts w:cs="B Zar"/>
          <w:b/>
          <w:bCs/>
          <w:color w:val="000000"/>
          <w:sz w:val="20"/>
          <w:szCs w:val="20"/>
          <w:lang w:bidi="fa-IR"/>
        </w:rPr>
        <w:t>@gmail.com</w:t>
      </w:r>
      <w:r w:rsidR="00426B91">
        <w:rPr>
          <w:rFonts w:cs="B Zar"/>
          <w:b/>
          <w:bCs/>
          <w:color w:val="000000"/>
          <w:lang w:bidi="fa-IR"/>
        </w:rPr>
        <w:t xml:space="preserve"> </w:t>
      </w:r>
    </w:p>
    <w:p w:rsidR="00DA6564" w:rsidRDefault="00DA6564" w:rsidP="006B0EE6">
      <w:pPr>
        <w:rPr>
          <w:b/>
          <w:bCs/>
          <w:sz w:val="22"/>
          <w:szCs w:val="22"/>
          <w:rtl/>
        </w:rPr>
      </w:pPr>
    </w:p>
    <w:p w:rsidR="006B0EE6" w:rsidRDefault="006B0EE6" w:rsidP="006B0EE6">
      <w:pPr>
        <w:rPr>
          <w:b/>
          <w:bCs/>
          <w:sz w:val="22"/>
          <w:szCs w:val="22"/>
          <w:rtl/>
        </w:rPr>
      </w:pPr>
    </w:p>
    <w:p w:rsidR="006B0EE6" w:rsidRPr="00DA6564" w:rsidRDefault="006B0EE6" w:rsidP="006B0EE6"/>
    <w:p w:rsidR="009B5FD7" w:rsidRPr="006B0EE6" w:rsidRDefault="009B5FD7" w:rsidP="006B0EE6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  <w:bookmarkStart w:id="1" w:name="OLE_LINK1"/>
      <w:bookmarkStart w:id="2" w:name="OLE_LINK2"/>
    </w:p>
    <w:bookmarkEnd w:id="1"/>
    <w:bookmarkEnd w:id="2"/>
    <w:p w:rsidR="00DA6564" w:rsidRDefault="00DA6564" w:rsidP="00380E80">
      <w:pPr>
        <w:autoSpaceDE w:val="0"/>
        <w:autoSpaceDN w:val="0"/>
        <w:bidi/>
        <w:adjustRightInd w:val="0"/>
        <w:ind w:left="510" w:right="454"/>
        <w:jc w:val="both"/>
        <w:rPr>
          <w:rFonts w:ascii="Calibri" w:eastAsia="Calibri" w:hAnsi="Calibri" w:cs="B Zar"/>
          <w:sz w:val="18"/>
          <w:szCs w:val="18"/>
          <w:rtl/>
          <w:lang w:bidi="fa-IR"/>
        </w:rPr>
      </w:pPr>
      <w:r w:rsidRPr="00DA6564">
        <w:rPr>
          <w:rFonts w:ascii="BNazanin" w:eastAsia="Calibri" w:hAnsi="Calibri" w:cs="B Zar" w:hint="cs"/>
          <w:sz w:val="18"/>
          <w:szCs w:val="18"/>
          <w:rtl/>
        </w:rPr>
        <w:t>بحران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پيشامدي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است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كه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بصورت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ناگهاني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رخ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مي دهد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و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به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وضعيتی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خطرناك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و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ناپايدار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برای فرد،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گروه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و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جامعه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>مي</w:t>
      </w:r>
      <w:r w:rsidRPr="00DA6564">
        <w:rPr>
          <w:rFonts w:ascii="BNazanin" w:eastAsia="Calibri" w:hAnsi="Calibri" w:cs="B Zar"/>
          <w:sz w:val="18"/>
          <w:szCs w:val="18"/>
        </w:rPr>
        <w:t xml:space="preserve"> </w:t>
      </w:r>
      <w:r w:rsidRPr="00DA6564">
        <w:rPr>
          <w:rFonts w:ascii="BNazanin" w:eastAsia="Calibri" w:hAnsi="Calibri" w:cs="B Zar" w:hint="cs"/>
          <w:sz w:val="18"/>
          <w:szCs w:val="18"/>
          <w:rtl/>
        </w:rPr>
        <w:t xml:space="preserve">انجامد.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سيستم هاي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حمل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نقل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به دليل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اهميت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زير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ساختي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نقشي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كه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جابجايي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مسافر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ايفا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مي نمايند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اشكال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مختلف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از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 ها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متاثر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مي شوند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وهمچنین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 ها وظيفه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مهمی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را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عهده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دارند. مديريت</w:t>
      </w:r>
      <w:r w:rsidRPr="00DA6564">
        <w:rPr>
          <w:rFonts w:eastAsia="Calibri" w:cs="B Zar" w:hint="cs"/>
          <w:sz w:val="18"/>
          <w:szCs w:val="18"/>
          <w:rtl/>
          <w:lang w:bidi="fa-IR"/>
        </w:rPr>
        <w:t xml:space="preserve"> صحیح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سازمان هاي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حمل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نقل این امکان را می دهد که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برابر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 ها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آماده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بوده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ضمن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مديريت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،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بيشترين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كمك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را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مردم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متاثر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شده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از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 ها ارائه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دهند.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اين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مقاله ی توصیفی-تحلیلی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ابتدا با جمع آوری اطلاعات کتابخانه ای، بحران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چگونگی اثر گذاری آن  برسيستم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حمل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نقل شهری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و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نقش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شبکه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در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مديريت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بحران مورد</w:t>
      </w:r>
      <w:r w:rsidRPr="00DA6564">
        <w:rPr>
          <w:rFonts w:ascii="BMitra" w:eastAsia="Calibri" w:hAnsi="Calibri" w:cs="B Zar" w:hint="cs"/>
          <w:sz w:val="18"/>
          <w:szCs w:val="18"/>
          <w:rtl/>
          <w:lang w:bidi="fa-IR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مطالعه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>قرار</w:t>
      </w:r>
      <w:r w:rsidRPr="00DA6564">
        <w:rPr>
          <w:rFonts w:ascii="BMitra" w:eastAsia="Calibri" w:hAnsi="Calibri" w:cs="B Zar"/>
          <w:sz w:val="18"/>
          <w:szCs w:val="18"/>
        </w:rPr>
        <w:t xml:space="preserve"> </w:t>
      </w:r>
      <w:r w:rsidRPr="00DA6564">
        <w:rPr>
          <w:rFonts w:ascii="BMitra" w:eastAsia="Calibri" w:hAnsi="Calibri" w:cs="B Zar" w:hint="cs"/>
          <w:sz w:val="18"/>
          <w:szCs w:val="18"/>
          <w:rtl/>
        </w:rPr>
        <w:t xml:space="preserve">گرفته و سپس شبکه حمل </w:t>
      </w:r>
      <w:r w:rsidR="006926E3">
        <w:rPr>
          <w:rFonts w:ascii="BMitra" w:eastAsia="Calibri" w:hAnsi="Calibri" w:cs="B Zar" w:hint="cs"/>
          <w:sz w:val="18"/>
          <w:szCs w:val="18"/>
          <w:rtl/>
        </w:rPr>
        <w:t xml:space="preserve">و نقل شهر ارومیه توسط </w:t>
      </w:r>
      <w:r w:rsidR="005B65C8">
        <w:rPr>
          <w:rFonts w:ascii="BMitra" w:eastAsia="Calibri" w:hAnsi="Calibri" w:cs="B Zar" w:hint="cs"/>
          <w:sz w:val="18"/>
          <w:szCs w:val="18"/>
          <w:rtl/>
        </w:rPr>
        <w:t>روش</w:t>
      </w:r>
      <w:r w:rsidR="006926E3">
        <w:rPr>
          <w:rFonts w:ascii="BMitra" w:eastAsia="Calibri" w:hAnsi="Calibri" w:cs="B Zar" w:hint="cs"/>
          <w:sz w:val="18"/>
          <w:szCs w:val="18"/>
          <w:rtl/>
        </w:rPr>
        <w:t xml:space="preserve"> </w:t>
      </w:r>
      <w:r w:rsidR="00383AFF">
        <w:rPr>
          <w:rFonts w:ascii="BMitra" w:eastAsia="Calibri" w:hAnsi="Calibri" w:cs="B Zar" w:hint="cs"/>
          <w:sz w:val="18"/>
          <w:szCs w:val="18"/>
          <w:rtl/>
        </w:rPr>
        <w:t>ترکیبی</w:t>
      </w:r>
      <w:r w:rsidR="00383AFF" w:rsidRPr="005E0D6E">
        <w:rPr>
          <w:rFonts w:asciiTheme="majorBidi" w:eastAsia="Calibri" w:hAnsiTheme="majorBidi" w:cstheme="majorBidi"/>
          <w:sz w:val="14"/>
          <w:szCs w:val="14"/>
        </w:rPr>
        <w:t>SWOT</w:t>
      </w:r>
      <w:r w:rsidR="00383AFF">
        <w:rPr>
          <w:rFonts w:asciiTheme="minorHAnsi" w:eastAsia="Calibri" w:hAnsiTheme="minorHAnsi" w:cs="B Zar" w:hint="cs"/>
          <w:sz w:val="18"/>
          <w:szCs w:val="18"/>
          <w:rtl/>
          <w:lang w:bidi="fa-IR"/>
        </w:rPr>
        <w:t xml:space="preserve"> و ویکور</w:t>
      </w:r>
      <w:r w:rsidR="001B258B">
        <w:rPr>
          <w:rFonts w:eastAsia="Calibri" w:cs="B Zar"/>
          <w:sz w:val="18"/>
          <w:szCs w:val="18"/>
        </w:rPr>
        <w:t xml:space="preserve"> </w:t>
      </w:r>
      <w:r w:rsidRPr="00DA6564">
        <w:rPr>
          <w:rFonts w:ascii="Calibri" w:eastAsia="Calibri" w:hAnsi="Calibri" w:cs="B Zar" w:hint="cs"/>
          <w:sz w:val="18"/>
          <w:szCs w:val="18"/>
          <w:rtl/>
          <w:lang w:bidi="fa-IR"/>
        </w:rPr>
        <w:t xml:space="preserve"> مورد ارزیابی قرار گرفته و سپس پیشنهاداتی برای بهبود مشکلات ارائه شده است. درنهایت این نتیجه حاصل شد که به دلیل شکل شعاعی شبکه شهر و تمرکز کاربر های جاذب سفر و امداد رسان در مرکزیت شهر، این قسمت از شبکه حمل و نقل شهر در شرایط بحران آسیپ پذیرتر است،</w:t>
      </w:r>
      <w:r w:rsidR="00522E0D">
        <w:rPr>
          <w:rFonts w:ascii="Calibri" w:eastAsia="Calibri" w:hAnsi="Calibri" w:cs="B Zar" w:hint="cs"/>
          <w:sz w:val="18"/>
          <w:szCs w:val="18"/>
          <w:rtl/>
          <w:lang w:bidi="fa-IR"/>
        </w:rPr>
        <w:t xml:space="preserve"> </w:t>
      </w:r>
      <w:r w:rsidRPr="00DA6564">
        <w:rPr>
          <w:rFonts w:ascii="Calibri" w:eastAsia="Calibri" w:hAnsi="Calibri" w:cs="B Zar" w:hint="cs"/>
          <w:sz w:val="18"/>
          <w:szCs w:val="18"/>
          <w:rtl/>
          <w:lang w:bidi="fa-IR"/>
        </w:rPr>
        <w:t>و باید تمرکز زدایی شود.</w:t>
      </w:r>
    </w:p>
    <w:p w:rsidR="00F07A59" w:rsidRPr="00DA6564" w:rsidRDefault="00F07A59" w:rsidP="00F07A59">
      <w:pPr>
        <w:autoSpaceDE w:val="0"/>
        <w:autoSpaceDN w:val="0"/>
        <w:bidi/>
        <w:adjustRightInd w:val="0"/>
        <w:ind w:left="510" w:right="510"/>
        <w:jc w:val="both"/>
        <w:rPr>
          <w:rFonts w:asciiTheme="majorBidi" w:eastAsia="Calibri" w:hAnsiTheme="majorBidi" w:cstheme="majorBidi"/>
          <w:sz w:val="18"/>
          <w:szCs w:val="18"/>
          <w:rtl/>
          <w:lang w:bidi="fa-IR"/>
        </w:rPr>
      </w:pPr>
    </w:p>
    <w:p w:rsidR="00DA6564" w:rsidRPr="00DA6564" w:rsidRDefault="00480ACC" w:rsidP="00383AFF">
      <w:pPr>
        <w:autoSpaceDE w:val="0"/>
        <w:autoSpaceDN w:val="0"/>
        <w:bidi/>
        <w:adjustRightInd w:val="0"/>
        <w:jc w:val="lowKashida"/>
        <w:rPr>
          <w:rFonts w:ascii="BNazanin" w:eastAsia="Calibri" w:hAnsi="Calibri" w:cs="B Zar"/>
          <w:b/>
          <w:bCs/>
          <w:sz w:val="18"/>
          <w:szCs w:val="18"/>
        </w:rPr>
      </w:pPr>
      <w:r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 xml:space="preserve">            </w:t>
      </w:r>
      <w:r w:rsidR="007A6984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کلمات کلیدی</w:t>
      </w:r>
      <w:r w:rsidR="00383AFF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: حمل و نقل، بحران، شهر ارومیه،</w:t>
      </w:r>
      <w:r w:rsidR="00DA6564" w:rsidRPr="00DA6564">
        <w:rPr>
          <w:rFonts w:eastAsia="Calibri" w:cs="B Zar"/>
          <w:b/>
          <w:bCs/>
          <w:sz w:val="14"/>
          <w:szCs w:val="14"/>
          <w:lang w:bidi="fa-IR"/>
        </w:rPr>
        <w:t>SWOT</w:t>
      </w:r>
      <w:r w:rsidR="00DC3CA9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،</w:t>
      </w:r>
      <w:r w:rsidR="00DC3CA9">
        <w:rPr>
          <w:rFonts w:ascii="Calibri" w:eastAsia="Calibri" w:hAnsi="Calibri" w:cs="B Zar"/>
          <w:b/>
          <w:bCs/>
          <w:sz w:val="18"/>
          <w:szCs w:val="18"/>
          <w:lang w:bidi="fa-IR"/>
        </w:rPr>
        <w:t xml:space="preserve"> </w:t>
      </w:r>
      <w:r w:rsidR="00DC3CA9">
        <w:rPr>
          <w:rFonts w:ascii="Calibri" w:eastAsia="Calibri" w:hAnsi="Calibri" w:cs="B Zar" w:hint="cs"/>
          <w:b/>
          <w:bCs/>
          <w:sz w:val="18"/>
          <w:szCs w:val="18"/>
          <w:rtl/>
          <w:lang w:bidi="fa-IR"/>
        </w:rPr>
        <w:t>ویکور</w:t>
      </w:r>
      <w:r w:rsidR="00DA6564" w:rsidRPr="00DA6564">
        <w:rPr>
          <w:rFonts w:eastAsia="Calibri" w:cs="B Zar" w:hint="cs"/>
          <w:b/>
          <w:bCs/>
          <w:sz w:val="18"/>
          <w:szCs w:val="18"/>
          <w:rtl/>
          <w:lang w:bidi="fa-IR"/>
        </w:rPr>
        <w:t>.</w:t>
      </w:r>
    </w:p>
    <w:p w:rsidR="007F2EB1" w:rsidRDefault="007F2EB1" w:rsidP="00DA6564">
      <w:pPr>
        <w:bidi/>
        <w:ind w:left="567" w:right="567"/>
        <w:jc w:val="center"/>
        <w:rPr>
          <w:rFonts w:cs="B Zar"/>
          <w:b/>
          <w:bCs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Pr="007F2EB1" w:rsidRDefault="007F2EB1" w:rsidP="007F2EB1">
      <w:pPr>
        <w:bidi/>
        <w:rPr>
          <w:rFonts w:cs="B Zar"/>
          <w:sz w:val="18"/>
          <w:szCs w:val="18"/>
        </w:rPr>
      </w:pPr>
    </w:p>
    <w:p w:rsidR="007F2EB1" w:rsidRDefault="007F2EB1" w:rsidP="007F2EB1">
      <w:pPr>
        <w:bidi/>
        <w:rPr>
          <w:rFonts w:cs="B Zar"/>
          <w:sz w:val="18"/>
          <w:szCs w:val="18"/>
        </w:rPr>
      </w:pPr>
    </w:p>
    <w:p w:rsidR="009B5FD7" w:rsidRPr="007F2EB1" w:rsidRDefault="009B5FD7" w:rsidP="007F2EB1">
      <w:pPr>
        <w:bidi/>
        <w:rPr>
          <w:rFonts w:cs="B Zar"/>
          <w:sz w:val="18"/>
          <w:szCs w:val="18"/>
        </w:rPr>
      </w:pPr>
    </w:p>
    <w:sectPr w:rsidR="009B5FD7" w:rsidRPr="007F2EB1" w:rsidSect="008412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E2A" w:rsidRDefault="00382E2A">
      <w:r>
        <w:separator/>
      </w:r>
    </w:p>
  </w:endnote>
  <w:endnote w:type="continuationSeparator" w:id="0">
    <w:p w:rsidR="00382E2A" w:rsidRDefault="00382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FD7" w:rsidRDefault="002B6F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Default="009B5F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FD7" w:rsidRDefault="002B6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E2A" w:rsidRDefault="00382E2A">
      <w:r>
        <w:separator/>
      </w:r>
    </w:p>
  </w:footnote>
  <w:footnote w:type="continuationSeparator" w:id="0">
    <w:p w:rsidR="00382E2A" w:rsidRDefault="00382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FD7" w:rsidRDefault="002B6F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FD7" w:rsidRDefault="002B6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9F30F5"/>
    <w:multiLevelType w:val="hybridMultilevel"/>
    <w:tmpl w:val="15F49150"/>
    <w:lvl w:ilvl="0" w:tplc="403CA81C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B258B"/>
    <w:rsid w:val="001C269F"/>
    <w:rsid w:val="001D0E43"/>
    <w:rsid w:val="001F35DB"/>
    <w:rsid w:val="00212134"/>
    <w:rsid w:val="00223A5E"/>
    <w:rsid w:val="002241D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92003"/>
    <w:rsid w:val="002B6FD7"/>
    <w:rsid w:val="0031706E"/>
    <w:rsid w:val="00325646"/>
    <w:rsid w:val="00327BF9"/>
    <w:rsid w:val="0033070A"/>
    <w:rsid w:val="003675CA"/>
    <w:rsid w:val="00380E80"/>
    <w:rsid w:val="0038291C"/>
    <w:rsid w:val="00382E2A"/>
    <w:rsid w:val="00383AFF"/>
    <w:rsid w:val="003A2D39"/>
    <w:rsid w:val="003A33DD"/>
    <w:rsid w:val="003D4FE9"/>
    <w:rsid w:val="003F6A9D"/>
    <w:rsid w:val="004012FC"/>
    <w:rsid w:val="00407B2A"/>
    <w:rsid w:val="0042651F"/>
    <w:rsid w:val="00426B91"/>
    <w:rsid w:val="00427BED"/>
    <w:rsid w:val="00451F5A"/>
    <w:rsid w:val="00456841"/>
    <w:rsid w:val="00480ACC"/>
    <w:rsid w:val="00490285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22E0D"/>
    <w:rsid w:val="00531D7C"/>
    <w:rsid w:val="00535EDF"/>
    <w:rsid w:val="005434B4"/>
    <w:rsid w:val="0054750D"/>
    <w:rsid w:val="005627BC"/>
    <w:rsid w:val="005917FE"/>
    <w:rsid w:val="00592277"/>
    <w:rsid w:val="005B65C8"/>
    <w:rsid w:val="005C2B69"/>
    <w:rsid w:val="005C3241"/>
    <w:rsid w:val="005D5908"/>
    <w:rsid w:val="005E0D6E"/>
    <w:rsid w:val="005F0D8B"/>
    <w:rsid w:val="00606C93"/>
    <w:rsid w:val="00617123"/>
    <w:rsid w:val="00622B96"/>
    <w:rsid w:val="006346AC"/>
    <w:rsid w:val="006516CE"/>
    <w:rsid w:val="00652E84"/>
    <w:rsid w:val="006549FB"/>
    <w:rsid w:val="00657BDD"/>
    <w:rsid w:val="006926E3"/>
    <w:rsid w:val="00694CC9"/>
    <w:rsid w:val="006B0EE6"/>
    <w:rsid w:val="006B492D"/>
    <w:rsid w:val="006B4BD3"/>
    <w:rsid w:val="006B66FA"/>
    <w:rsid w:val="006D5463"/>
    <w:rsid w:val="00704214"/>
    <w:rsid w:val="00720F14"/>
    <w:rsid w:val="007363B2"/>
    <w:rsid w:val="0074037E"/>
    <w:rsid w:val="0075174B"/>
    <w:rsid w:val="0077282E"/>
    <w:rsid w:val="007741CF"/>
    <w:rsid w:val="007A6984"/>
    <w:rsid w:val="007A7DD1"/>
    <w:rsid w:val="007B3830"/>
    <w:rsid w:val="007B6512"/>
    <w:rsid w:val="007C0C91"/>
    <w:rsid w:val="007D30BE"/>
    <w:rsid w:val="007E1AB6"/>
    <w:rsid w:val="007F2EB1"/>
    <w:rsid w:val="007F5A82"/>
    <w:rsid w:val="00804230"/>
    <w:rsid w:val="00804246"/>
    <w:rsid w:val="00804EA7"/>
    <w:rsid w:val="008224DC"/>
    <w:rsid w:val="00831275"/>
    <w:rsid w:val="00831AC0"/>
    <w:rsid w:val="00841244"/>
    <w:rsid w:val="00842D3B"/>
    <w:rsid w:val="008540DF"/>
    <w:rsid w:val="0085762E"/>
    <w:rsid w:val="00857B8B"/>
    <w:rsid w:val="008707E1"/>
    <w:rsid w:val="00875A12"/>
    <w:rsid w:val="008819DC"/>
    <w:rsid w:val="00893AC3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5523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320D6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33DCC"/>
    <w:rsid w:val="00D55D99"/>
    <w:rsid w:val="00D61A3B"/>
    <w:rsid w:val="00D6368D"/>
    <w:rsid w:val="00D67D64"/>
    <w:rsid w:val="00DA6564"/>
    <w:rsid w:val="00DB434E"/>
    <w:rsid w:val="00DB46EF"/>
    <w:rsid w:val="00DC3CA9"/>
    <w:rsid w:val="00DD070C"/>
    <w:rsid w:val="00DD1C97"/>
    <w:rsid w:val="00DD7EB3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07A59"/>
    <w:rsid w:val="00F1555B"/>
    <w:rsid w:val="00F36A32"/>
    <w:rsid w:val="00F52ED1"/>
    <w:rsid w:val="00F60856"/>
    <w:rsid w:val="00F63888"/>
    <w:rsid w:val="00F657B9"/>
    <w:rsid w:val="00F661E6"/>
    <w:rsid w:val="00F82E6A"/>
    <w:rsid w:val="00F95A07"/>
    <w:rsid w:val="00F95C13"/>
    <w:rsid w:val="00FA2081"/>
    <w:rsid w:val="00FA55DD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Mozafari</cp:lastModifiedBy>
  <cp:revision>29</cp:revision>
  <cp:lastPrinted>2017-07-12T16:26:00Z</cp:lastPrinted>
  <dcterms:created xsi:type="dcterms:W3CDTF">2017-07-12T14:48:00Z</dcterms:created>
  <dcterms:modified xsi:type="dcterms:W3CDTF">2017-07-12T18:28:00Z</dcterms:modified>
</cp:coreProperties>
</file>